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Harmonic Analysis I General Survey, Classical Aspects_402594_40259436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Harmonic Analysis I General Survey, Classical Aspects_402594_40259436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关键词搜索：https://www.jiaokey.com/tag/Commutative Harmonic Analysis I General Survey, Classical Aspects_402594_40259436.html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