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SELF IN THERAPY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SELF IN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本书出售、求购地址：https://www.jiaokey.com/book/detail/40253620.html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关键词搜索：https://www.jiaokey.com/tag/THE USE OF SELF IN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