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学习ASP.NET3.5</w:t>
      </w:r>
    </w:p>
    <w:p>
      <w:r>
        <w:rPr>
          <w:rFonts w:ascii="宋体" w:hAnsi="宋体" w:eastAsia="宋体"/>
          <w:sz w:val="24"/>
        </w:rPr>
        <w:t>（美）丽波蒂  （美）赫维茨  （美）麦克唐纳德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学习ASP.NET3.5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（美）丽波蒂  （美）赫维茨  （美）麦克唐纳德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本书出售、求购地址：https://www.jiaokey.com/book/detail/40250905.html</w:t>
      </w:r>
    </w:p>
    <w:p>
      <w:r>
        <w:t>更多相关图书推荐：https://www.jiaokey.com</w:t>
      </w:r>
    </w:p>
    <w:p>
      <w:r>
        <w:t>（美）丽波蒂  （美）赫维茨  （美）麦克唐纳德 其他作品：https://www.jiaokey.com/tag/（美）丽波蒂  （美）赫维茨  （美）麦克唐纳德.html</w:t>
      </w:r>
    </w:p>
    <w:p>
      <w:r>
        <w:t>开明出版社 出版图书：https://www.jiaokey.com/tag/开明出版社.html</w:t>
      </w:r>
    </w:p>
    <w:p>
      <w:r>
        <w:t>关键词搜索：https://www.jiaokey.com/tag/学习ASP.NET3.5.html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