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AND RURAL SANITATION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AND RURAL SANITATION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本书出售、求购地址：https://www.jiaokey.com/book/detail/40250417.html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关键词搜索：https://www.jiaokey.com/tag/MUNICIPAL AND RURAL SANITATION.html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