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Bicycle NAVI 2005-Winter</w:t>
      </w:r>
    </w:p>
    <w:p>
      <w:r>
        <w:rPr>
          <w:rFonts w:ascii="宋体" w:hAnsi="宋体" w:eastAsia="宋体"/>
          <w:sz w:val="24"/>
        </w:rPr>
        <w:t>松崎祐子  宫崎正行  藤吉智志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Bicycle NAVI 2005-Winter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松崎祐子  宫崎正行  藤吉智志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本书出售、求购地址：https://www.jiaokey.com/book/detail/40240639.html</w:t>
      </w:r>
    </w:p>
    <w:p>
      <w:r>
        <w:t>更多相关图书推荐：https://www.jiaokey.com</w:t>
      </w:r>
    </w:p>
    <w:p>
      <w:r>
        <w:t>松崎祐子  宫崎正行  藤吉智志 其他作品：https://www.jiaokey.com/tag/松崎祐子  宫崎正行  藤吉智志.html</w:t>
      </w:r>
    </w:p>
    <w:p>
      <w:r>
        <w:t>（株）二玄社 出版图书：https://www.jiaokey.com/tag/（株）二玄社.html</w:t>
      </w:r>
    </w:p>
    <w:p>
      <w:r>
        <w:t>关键词搜索：https://www.jiaokey.com/tag/Bicycle NAVI 2005-Winter.html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