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‘Race’and Sport Critical race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‘Race’and Sport Critical race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本书出售、求购地址：https://www.jiaokey.com/book/detail/40239923.html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关键词搜索：https://www.jiaokey.com/tag/‘Race’and Sport Critical race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