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better tennis in two hours:Simplify the game and play like the pros</w:t>
      </w:r>
    </w:p>
    <w:p>
      <w:r>
        <w:rPr>
          <w:rFonts w:ascii="宋体" w:hAnsi="宋体" w:eastAsia="宋体"/>
          <w:sz w:val="24"/>
        </w:rPr>
        <w:t>Oscar Wegner  Steven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better tennis in two hours:Simplify the game and play like the pros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Wegner  Steven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本书出售、求购地址：https://www.jiaokey.com/book/detail/40239638.html</w:t>
      </w:r>
    </w:p>
    <w:p>
      <w:r>
        <w:t>更多相关图书推荐：https://www.jiaokey.com</w:t>
      </w:r>
    </w:p>
    <w:p>
      <w:r>
        <w:t>Oscar Wegner  Steven Ferry 其他作品：https://www.jiaokey.com/tag/Oscar Wegner  Steven Ferry.html</w:t>
      </w:r>
    </w:p>
    <w:p>
      <w:r>
        <w:t>McGraw-Hill 出版图书：https://www.jiaokey.com/tag/McGraw-Hill.html</w:t>
      </w:r>
    </w:p>
    <w:p>
      <w:r>
        <w:t>关键词搜索：https://www.jiaokey.com/tag/Play better tennis in two hours:Simplify the game and play like the pros.html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