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IGNEOUS MINERALS AND ROCKS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IGNEOUS MINERALS AND ROCKS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本书出售、求购地址：https://www.jiaokey.com/book/detail/40235303.html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关键词搜索：https://www.jiaokey.com/tag/IGNEOUS MINERALS AND ROCKS.html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