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FACHKONFERENZ PHYSIK UND CHEMIE DER KRISTALLE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FACHKONFERENZ PHYSIK UND CHEMIE DER KRISTALLE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本书出售、求购地址：https://www.jiaokey.com/book/detail/40234757.html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关键词搜索：https://www.jiaokey.com/tag/FACHKONFERENZ PHYSIK UND CHEMIE DER KRISTALLE.html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