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PHYSICAL 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本书出售、求购地址：https://www.jiaokey.com/book/detail/40233387.html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关键词搜索：https://www.jiaokey.com/tag/LABORATORY MANUAL OF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