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VII/2 KRISTALLPHYSIK 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VII/2 KRISTALLPHYSIK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本书出售、求购地址：https://www.jiaokey.com/book/detail/40230341.html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VII/2 KRISTALLPHYSIK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