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XI/2 AKUSTIK II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XI/2 AKUSTIK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本书出售、求购地址：https://www.jiaokey.com/book/detail/40230332.html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XI/2 AKUSTIK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