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FOR THE PRACTICAL MAN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FOR THE PRACTICAL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本书出售、求购地址：https://www.jiaokey.com/book/detail/40226802.html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关键词搜索：https://www.jiaokey.com/tag/ARITHMETIC FOR THE PRACTICAL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