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MERCANTILE LAW THIRD AND REVISED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MERCANTILE LAW THIRD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本书出售、求购地址：https://www.jiaokey.com/book/detail/40223958.html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关键词搜索：https://www.jiaokey.com/tag/PITMAN’S MERCANTILE LAW THIRD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