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CONDITIONS OF ECONOMIC PROGRESS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CONDITIONS OF ECONOMIC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本书出售、求购地址：https://www.jiaokey.com/book/detail/40220691.html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CONDITIONS OF ECONOMIC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