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INDIVIDUALISM FOUR LECTURES ON THE SIGNIFICANCE OF CONSCIOUSNESS FOR SOCIAL RELATIONS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INDIVIDUALISM FOUR LECTURES ON THE SIGNIFICANCE OF CONSCIOUSNESS FOR SOCIAL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本书出售、求购地址：https://www.jiaokey.com/book/detail/40217364.html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关键词搜索：https://www.jiaokey.com/tag/INDIVIDUALISM FOUR LECTURES ON THE SIGNIFICANCE OF CONSCIOUSNESS FOR SOCIAL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