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缅甸语教程  第三册  缅甸文</w:t>
      </w:r>
    </w:p>
    <w:p>
      <w:r>
        <w:rPr>
          <w:rFonts w:ascii="宋体" w:hAnsi="宋体" w:eastAsia="宋体"/>
          <w:sz w:val="24"/>
        </w:rPr>
        <w:t>杨国影  汪大年本册编著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缅甸语教程  第三册  缅甸文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杨国影  汪大年本册编著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本书出售、求购地址：https://www.jiaokey.com/book/detail/40213342.html</w:t>
      </w:r>
    </w:p>
    <w:p>
      <w:r>
        <w:t>更多相关图书推荐：https://www.jiaokey.com</w:t>
      </w:r>
    </w:p>
    <w:p>
      <w:r>
        <w:t>杨国影  汪大年本册编著 其他作品：https://www.jiaokey.com/tag/杨国影  汪大年本册编著.html</w:t>
      </w:r>
    </w:p>
    <w:p>
      <w:r>
        <w:t>北京大学出版社 出版图书：https://www.jiaokey.com/tag/北京大学出版社.html</w:t>
      </w:r>
    </w:p>
    <w:p>
      <w:r>
        <w:t>关键词搜索：https://www.jiaokey.com/tag/缅甸语教程  第三册  缅甸文.html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