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  视听说教程  教师手册  3  英文</w:t>
      </w:r>
    </w:p>
    <w:p>
      <w:r>
        <w:rPr>
          <w:rFonts w:ascii="宋体" w:hAnsi="宋体" w:eastAsia="宋体"/>
          <w:sz w:val="24"/>
        </w:rPr>
        <w:t>（美方）SUSAN STEMPLESKI ANDY CURTIS JAMES R.MORGAN NANCY DOUGLAS （中方）杨惠中，高霞，张红霞，王跃武编著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  视听说教程  教师手册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（美方）SUSAN STEMPLESKI ANDY CURTIS JAMES R.MORGAN NANCY DOUGLAS （中方）杨惠中，高霞，张红霞，王跃武编著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本书出售、求购地址：https://www.jiaokey.com/book/detail/40211786.html</w:t>
      </w:r>
    </w:p>
    <w:p>
      <w:r>
        <w:t>更多相关图书推荐：https://www.jiaokey.com</w:t>
      </w:r>
    </w:p>
    <w:p>
      <w:r>
        <w:t>（美方）SUSAN STEMPLESKI ANDY CURTIS JAMES R.MORGAN NANCY DOUGLAS （中方）杨惠中，高霞，张红霞，王跃武编著 其他作品：https://www.jiaokey.com/tag/（美方）SUSAN STEMPLESKI ANDY CURTIS JAMES R.MORGAN NANCY DOUGLAS （中方）杨惠中，高霞，张红霞，王跃武编著.html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  视听说教程  教师手册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