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MINING SCIENCE AND SAFETY TECHNOLOGY  PART B</w:t>
      </w:r>
    </w:p>
    <w:p>
      <w:r>
        <w:rPr>
          <w:rFonts w:ascii="宋体" w:hAnsi="宋体" w:eastAsia="宋体"/>
          <w:sz w:val="24"/>
        </w:rPr>
        <w:t>JING GUOXUN  ZHOU AITAO  GAO JIANLIANG  GOU PANFENG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MINING SCIENCE AND SAFETY TECHNOLOGY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 GUOXUN  ZHOU AITAO  GAO JIANLIANG  GOU PANFENG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本书出售、求购地址：https://www.jiaokey.com/book/detail/40210797.html</w:t>
      </w:r>
    </w:p>
    <w:p>
      <w:r>
        <w:t>更多相关图书推荐：https://www.jiaokey.com</w:t>
      </w:r>
    </w:p>
    <w:p>
      <w:r>
        <w:t>JING GUOXUN  ZHOU AITAO  GAO JIANLIANG  GOU PANFENG 其他作品：https://www.jiaokey.com/tag/JING GUOXUN  ZHOU AITAO  GAO JIANLIANG  GOU PANFENG.html</w:t>
      </w:r>
    </w:p>
    <w:p>
      <w:r>
        <w:t>SCIENCE PRESS 出版图书：https://www.jiaokey.com/tag/SCIENCE PRESS.html</w:t>
      </w:r>
    </w:p>
    <w:p>
      <w:r>
        <w:t>关键词搜索：https://www.jiaokey.com/tag/PROGRESS IN MINING SCIENCE AND SAFETY TECHNOLOGY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