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2</w:t>
      </w:r>
    </w:p>
    <w:p>
      <w:r>
        <w:rPr>
          <w:rFonts w:ascii="宋体" w:hAnsi="宋体" w:eastAsia="宋体"/>
          <w:sz w:val="24"/>
        </w:rPr>
        <w:t>吴新华，余诗龙主编；张明尧，张青，余诗龙，顾颖，程向莉，蒋慧编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吴新华，余诗龙主编；张明尧，张青，余诗龙，顾颖，程向莉，蒋慧编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本书出售、求购地址：https://www.jiaokey.com/book/detail/40210669.html</w:t>
      </w:r>
    </w:p>
    <w:p>
      <w:r>
        <w:t>更多相关图书推荐：https://www.jiaokey.com</w:t>
      </w:r>
    </w:p>
    <w:p>
      <w:r>
        <w:t>吴新华，余诗龙主编；张明尧，张青，余诗龙，顾颖，程向莉，蒋慧编 其他作品：https://www.jiaokey.com/tag/吴新华，余诗龙主编；张明尧，张青，余诗龙，顾颖，程向莉，蒋慧编.html</w:t>
      </w:r>
    </w:p>
    <w:p>
      <w:r>
        <w:t>武汉大学出版社 出版图书：https://www.jiaokey.com/tag/武汉大学出版社.html</w:t>
      </w:r>
    </w:p>
    <w:p>
      <w:r>
        <w:t>关键词搜索：https://www.jiaokey.com/tag/大学英语快速阅读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