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少数民族高层次骨干人才硕士研究生基础强化培训教材（试用）  英语同步阅读  （下册）  英文</w:t>
      </w:r>
    </w:p>
    <w:p>
      <w:r>
        <w:rPr>
          <w:rFonts w:ascii="宋体" w:hAnsi="宋体" w:eastAsia="宋体"/>
          <w:sz w:val="24"/>
        </w:rPr>
        <w:t>教育部少数民族高层次骨干人才硕士研究生基础强化培训教材编写委员会编；张连江，韩俊梅主编；赵金花副主编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少数民族高层次骨干人才硕士研究生基础强化培训教材（试用）  英语同步阅读  （下册）  英文</w:t>
            </w:r>
          </w:p>
        </w:tc>
      </w:tr>
      <w:tr>
        <w:tc>
          <w:tcPr>
            <w:tcW w:type="dxa" w:w="4320"/>
          </w:tcPr>
          <w:p>
            <w:r>
              <w:t>作者</w:t>
            </w:r>
          </w:p>
        </w:tc>
        <w:tc>
          <w:tcPr>
            <w:tcW w:type="dxa" w:w="4320"/>
          </w:tcPr>
          <w:p>
            <w:r>
              <w:t>教育部少数民族高层次骨干人才硕士研究生基础强化培训教材编写委员会编；张连江，韩俊梅主编；赵金花副主编</w:t>
            </w:r>
          </w:p>
        </w:tc>
      </w:tr>
      <w:tr>
        <w:tc>
          <w:tcPr>
            <w:tcW w:type="dxa" w:w="4320"/>
          </w:tcPr>
          <w:p>
            <w:r>
              <w:t>出版社</w:t>
            </w:r>
          </w:p>
        </w:tc>
        <w:tc>
          <w:tcPr>
            <w:tcW w:type="dxa" w:w="4320"/>
          </w:tcPr>
          <w:p>
            <w:r>
              <w:t>国家行政学院出版社  红旗出版社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本书出售、求购地址：https://www.jiaokey.com/book/detail/40210060.html</w:t>
      </w:r>
    </w:p>
    <w:p>
      <w:r>
        <w:t>更多相关图书推荐：https://www.jiaokey.com</w:t>
      </w:r>
    </w:p>
    <w:p>
      <w:r>
        <w:t>教育部少数民族高层次骨干人才硕士研究生基础强化培训教材编写委员会编；张连江，韩俊梅主编；赵金花副主编 其他作品：https://www.jiaokey.com/tag/教育部少数民族高层次骨干人才硕士研究生基础强化培训教材编写委员会编；张连江，韩俊梅主编；赵金花副主编.html</w:t>
      </w:r>
    </w:p>
    <w:p>
      <w:r>
        <w:t>国家行政学院出版社  红旗出版社 出版图书：https://www.jiaokey.com/tag/国家行政学院出版社  红旗出版社.html</w:t>
      </w:r>
    </w:p>
    <w:p>
      <w:r>
        <w:t>关键词搜索：https://www.jiaokey.com/tag/少数民族高层次骨干人才硕士研究生基础强化培训教材（试用）  英语同步阅读  （下册）  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