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PUBLIES PAR FASCICULES 1-11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PUBLIES PAR FASCICULES 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本书出售、求购地址：https://www.jiaokey.com/book/detail/40209025.html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PUBLIES PAR FASCICULES 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