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五年级  上册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五年级  上册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本书出售、求购地址：https://www.jiaokey.com/book/detail/40204526.html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五年级  上册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