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弗莱研究  现状与展现  英文版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弗莱研究  现状与展现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本书出售、求购地址：https://www.jiaokey.com/book/detail/40192007.html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关键词搜索：https://www.jiaokey.com/tag/弗莱研究  现状与展现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