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ON MINIMUM REQUIREMENTS FOR AGRICULTURAL PESTICIDE APPLICATION EQUIPMENT  VOLUME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ON MINIMUM REQUIREMENTS FOR AGRICULTURAL PESTICIDE APPLICATION EQUIPMENT 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本书出售、求购地址：https://www.jiaokey.com/book/detail/40189955.html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关键词搜索：https://www.jiaokey.com/tag/GUIDELINES ON MINIMUM REQUIREMENTS FOR AGRICULTURAL PESTICIDE APPLICATION EQUIPMENT 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