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英语时文阅读  上  上</w:t>
      </w:r>
    </w:p>
    <w:p>
      <w:r>
        <w:rPr>
          <w:rFonts w:ascii="宋体" w:hAnsi="宋体" w:eastAsia="宋体"/>
          <w:sz w:val="24"/>
        </w:rPr>
        <w:t>张晓辉，王卓，李俊涛主编；刘雨，王宁，王易，王晓妍，张建立编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英语时文阅读  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张晓辉，王卓，李俊涛主编；刘雨，王宁，王易，王晓妍，张建立编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本书出售、求购地址：https://www.jiaokey.com/book/detail/40184345.html</w:t>
      </w:r>
    </w:p>
    <w:p>
      <w:r>
        <w:t>更多相关图书推荐：https://www.jiaokey.com</w:t>
      </w:r>
    </w:p>
    <w:p>
      <w:r>
        <w:t>张晓辉，王卓，李俊涛主编；刘雨，王宁，王易，王晓妍，张建立编 其他作品：https://www.jiaokey.com/tag/张晓辉，王卓，李俊涛主编；刘雨，王宁，王易，王晓妍，张建立编.html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关键词搜索：https://www.jiaokey.com/tag/英语时文阅读  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