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5  吸血鬼  纯英文版</w:t>
      </w:r>
    </w:p>
    <w:p>
      <w:r>
        <w:rPr>
          <w:rFonts w:ascii="宋体" w:hAnsi="宋体" w:eastAsia="宋体"/>
          <w:sz w:val="24"/>
        </w:rPr>
        <w:t>（爱尔兰）布拉姆·斯托克原著；RICHARD FORSTER改编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5  吸血鬼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（爱尔兰）布拉姆·斯托克原著；RICHARD FORSTER改编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本书出售、求购地址：https://www.jiaokey.com/book/detail/40179582.html</w:t>
      </w:r>
    </w:p>
    <w:p>
      <w:r>
        <w:t>更多相关图书推荐：https://www.jiaokey.com</w:t>
      </w:r>
    </w:p>
    <w:p>
      <w:r>
        <w:t>（爱尔兰）布拉姆·斯托克原著；RICHARD FORSTER改编 其他作品：https://www.jiaokey.com/tag/（爱尔兰）布拉姆·斯托克原著；RICHARD FORSTER改编.html</w:t>
      </w:r>
    </w:p>
    <w:p>
      <w:r>
        <w:t>航空工业出版社 出版图书：https://www.jiaokey.com/tag/航空工业出版社.html</w:t>
      </w:r>
    </w:p>
    <w:p>
      <w:r>
        <w:t>关键词搜索：https://www.jiaokey.com/tag/床头灯英语学习读本  5  吸血鬼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