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反古典の政治经济学 （下册） 二十一世纪ヘの序说</w:t>
      </w:r>
    </w:p>
    <w:p>
      <w:r>
        <w:rPr>
          <w:rFonts w:ascii="宋体" w:hAnsi="宋体" w:eastAsia="宋体"/>
          <w:sz w:val="24"/>
        </w:rPr>
        <w:t>村上泰亮著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反古典の政治经济学 （下册） 二十一世纪ヘの序说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村上泰亮著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本书出售、求购地址：https://www.jiaokey.com/book/detail/40178863.html</w:t>
      </w:r>
    </w:p>
    <w:p>
      <w:r>
        <w:t>更多相关图书推荐：https://www.jiaokey.com</w:t>
      </w:r>
    </w:p>
    <w:p>
      <w:r>
        <w:t>村上泰亮著 其他作品：https://www.jiaokey.com/tag/村上泰亮著.html</w:t>
      </w:r>
    </w:p>
    <w:p>
      <w:r>
        <w:t>关键词搜索：https://www.jiaokey.com/tag/反古典の政治经济学 （下册） 二十一世纪ヘの序说.html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