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MATERIALS VOLUME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关键词搜索：https://www.jiaokey.com/tag/THERMODYNAMICS OF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