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DOD WEAPON SYSTEMS SOFTWARE ACQUISITION AND MANAGEMENT STUDY VOLUME 2 SUPPORTING MATERIAL</w:t>
      </w:r>
    </w:p>
    <w:p>
      <w:r>
        <w:rPr>
          <w:rFonts w:ascii="宋体" w:hAnsi="宋体" w:eastAsia="宋体"/>
          <w:sz w:val="24"/>
        </w:rPr>
        <w:t>A.ASCH  D.W.KELLIHER  J.P.LOCHER III  T.CONNORS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DOD WEAPON SYSTEMS SOFTWARE ACQUISITION AND MANAGEMENT STUDY VOLUME 2 SUPPORTING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A.ASCH  D.W.KELLIHER  J.P.LOCHER III  T.CONNORS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本书出售、求购地址：https://www.jiaokey.com/book/detail/40172674.html</w:t>
      </w:r>
    </w:p>
    <w:p>
      <w:r>
        <w:t>更多相关图书推荐：https://www.jiaokey.com</w:t>
      </w:r>
    </w:p>
    <w:p>
      <w:r>
        <w:t>A.ASCH  D.W.KELLIHER  J.P.LOCHER III  T.CONNORS 其他作品：https://www.jiaokey.com/tag/A.ASCH  D.W.KELLIHER  J.P.LOCHER III  T.CONNORS.html</w:t>
      </w:r>
    </w:p>
    <w:p>
      <w:r>
        <w:t>关键词搜索：https://www.jiaokey.com/tag/DOD WEAPON SYSTEMS SOFTWARE ACQUISITION AND MANAGEMENT STUDY VOLUME 2 SUPPORTING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