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SLENDER BODY TREATMENT OF SOME SPECIALIZED PROBLEMS ASSOCIATED WITH ELLIPTIC-CROSS-SECTON MISSILE CONFIGURATIONS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SLENDER BODY TREATMENT OF SOME SPECIALIZED PROBLEMS ASSOCIATED WITH ELLIPTIC-CROSS-SECTON MISSILE CONFIGURATIONS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本书出售、求购地址：https://www.jiaokey.com/book/detail/40171995.html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关键词搜索：https://www.jiaokey.com/tag/SLENDER BODY TREATMENT OF SOME SPECIALIZED PROBLEMS ASSOCIATED WITH ELLIPTIC-CROSS-SECTON MISSILE CONFIGURATIONS.html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