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MULTIOBJECTIVE DECISION MAKING  THEORY AND METHODOLOGY  4</w:t>
      </w:r>
    </w:p>
    <w:p>
      <w:r>
        <w:rPr>
          <w:rFonts w:ascii="宋体" w:hAnsi="宋体" w:eastAsia="宋体"/>
          <w:sz w:val="24"/>
        </w:rPr>
        <w:t>VIRA CHANKONG  YACOV Y.HAIMES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MULTIOBJECTIVE DECISION MAKING  THEORY AND METHODOLOGY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VIRA CHANKONG  YACOV Y.HAIMES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本书出售、求购地址：https://www.jiaokey.com/book/detail/40170545.html</w:t>
      </w:r>
    </w:p>
    <w:p>
      <w:r>
        <w:t>更多相关图书推荐：https://www.jiaokey.com</w:t>
      </w:r>
    </w:p>
    <w:p>
      <w:r>
        <w:t>VIRA CHANKONG  YACOV Y.HAIMES 其他作品：https://www.jiaokey.com/tag/VIRA CHANKONG  YACOV Y.HAIMES.html</w:t>
      </w:r>
    </w:p>
    <w:p>
      <w:r>
        <w:t>NORTH-HOLLAND 出版图书：https://www.jiaokey.com/tag/NORTH-HOLLAND.html</w:t>
      </w:r>
    </w:p>
    <w:p>
      <w:r>
        <w:t>关键词搜索：https://www.jiaokey.com/tag/MULTIOBJECTIVE DECISION MAKING  THEORY AND METHODOLOGY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