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PILING:EUROPEAN PRACTICE AND WORLDWIDE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PILING:EUROPEAN PRACTICE AND WORLDWIDE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本书出售、求购地址：https://www.jiaokey.com/book/detail/40169551.html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关键词搜索：https://www.jiaokey.com/tag/PILING:EUROPEAN PRACTICE AND WORLDWIDE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