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MUZZLE BLAST OVERPRESSURE LEVELS ON THE AH-IS HELICOPTER TOW SIGHT UNIT</w:t>
      </w:r>
    </w:p>
    <w:p>
      <w:r>
        <w:rPr>
          <w:rFonts w:ascii="宋体" w:hAnsi="宋体" w:eastAsia="宋体"/>
          <w:sz w:val="24"/>
        </w:rPr>
        <w:t>DEWARD M.SCHMLDT  EDMUND J.GION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MUZZLE BLAST OVERPRESSURE LEVELS ON THE AH-IS HELICOPTER TOW SIGHT UNIT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DEWARD M.SCHMLDT  EDMUND J.GION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本书出售、求购地址：https://www.jiaokey.com/book/detail/40165905.html</w:t>
      </w:r>
    </w:p>
    <w:p>
      <w:r>
        <w:t>更多相关图书推荐：https://www.jiaokey.com</w:t>
      </w:r>
    </w:p>
    <w:p>
      <w:r>
        <w:t>DEWARD M.SCHMLDT  EDMUND J.GION 其他作品：https://www.jiaokey.com/tag/DEWARD M.SCHMLDT  EDMUND J.GION.html</w:t>
      </w:r>
    </w:p>
    <w:p>
      <w:r>
        <w:t>关键词搜索：https://www.jiaokey.com/tag/MUZZLE BLAST OVERPRESSURE LEVELS ON THE AH-IS HELICOPTER TOW SIGHT UNIT.html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