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AIR-TO-AIR ENGAGEMENT TABLES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AIR-TO-AIR ENGAGEMENT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本书出售、求购地址：https://www.jiaokey.com/book/detail/40165717.html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关键词搜索：https://www.jiaokey.com/tag/AIR-TO-AIR ENGAGEMENT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