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CONFIDENTIAL AND OTHER PRIVILEGED COMMUNICATION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CONFIDENTIAL AND OTHER PRIVILEGED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本书出售、求购地址：https://www.jiaokey.com/book/detail/40165102.html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关键词搜索：https://www.jiaokey.com/tag/CONFIDENTIAL AND OTHER PRIVILEGED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