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ACCOUNTING  CHAPTERS 15-28 WITH WORKING PAPERS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ACCOUNTING  CHAPTERS 15-28 WITH WORKING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本书出售、求购地址：https://www.jiaokey.com/book/detail/40140537.html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关键词搜索：https://www.jiaokey.com/tag/COLLEGE ACCOUNTING  CHAPTERS 15-28 WITH WORKING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