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 A RISK  ANALYSIS APPROACH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 A RISK  ANALYSIS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本书出售、求购地址：https://www.jiaokey.com/book/detail/40140506.html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关键词搜索：https://www.jiaokey.com/tag/AUDITING  A RISK  ANALYSIS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