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CONTROL IN WIRELESS AD HOC AND SENSOR NETWORKS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CONTROL IN WIRELESS AD HOC AND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本书出售、求购地址：https://www.jiaokey.com/book/detail/40140076.html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关键词搜索：https://www.jiaokey.com/tag/TOPOLOGY CONTROL IN WIRELESS AD HOC AND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