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ISSUES IN BUSINESS STRATEGIC AND PUBLIC POLICY PERSPECTIVES  SIXTH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ISSUES IN BUSINESS STRATEGIC AND PUBLIC POLICY PERSPECTIVES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本书出售、求购地址：https://www.jiaokey.com/book/detail/40136034.html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关键词搜索：https://www.jiaokey.com/tag/SOCIAL ISSUES IN BUSINESS STRATEGIC AND PUBLIC POLICY PERSPECTIVES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