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TRADE FINANCING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TRADE FINANCING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关键词搜索：https://www.jiaokey.com/tag/GLOBAL TRADE FINANCING.html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