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READINGS AND CASES IN CORPORATE MORALITY 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READINGS AND CASES IN CORPORATE MORALITY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本书出售、求购地址：https://www.jiaokey.com/book/detail/40135800.html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关键词搜索：https://www.jiaokey.com/tag/BUSINESS ETHICS READINGS AND CASES IN CORPORATE MORALITY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