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OF THE FLUSH/FILL AND HIGH-PRESSURE AIR PURGE PROCEDURES FOR CONVERTING ARMY VEHICLES TO SILICONE BRAKE FLUID</w:t>
      </w:r>
    </w:p>
    <w:p>
      <w:r>
        <w:rPr>
          <w:rFonts w:ascii="宋体" w:hAnsi="宋体" w:eastAsia="宋体"/>
          <w:sz w:val="24"/>
        </w:rPr>
        <w:t>CHARLES C.CHAPIN  JAMES H.CONLEY AND ROBERT G.JAMISON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OF THE FLUSH/FILL AND HIGH-PRESSURE AIR PURGE PROCEDURES FOR CONVERTING ARMY VEHICLES TO SILICONE BRAKE FLUID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C.CHAPIN  JAMES H.CONLEY AND ROBERT G.JAMISON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本书出售、求购地址：https://www.jiaokey.com/book/detail/40130800.html</w:t>
      </w:r>
    </w:p>
    <w:p>
      <w:r>
        <w:t>更多相关图书推荐：https://www.jiaokey.com</w:t>
      </w:r>
    </w:p>
    <w:p>
      <w:r>
        <w:t>CHARLES C.CHAPIN  JAMES H.CONLEY AND ROBERT G.JAMISON 其他作品：https://www.jiaokey.com/tag/CHARLES C.CHAPIN  JAMES H.CONLEY AND ROBERT G.JAMISON.html</w:t>
      </w:r>
    </w:p>
    <w:p>
      <w:r>
        <w:t>关键词搜索：https://www.jiaokey.com/tag/EVALUATION OF THE FLUSH/FILL AND HIGH-PRESSURE AIR PURGE PROCEDURES FOR CONVERTING ARMY VEHICLES TO SILICONE BRAKE FLUID.html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