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 AND EQUIPMENT ACQUISITION COSTS/QUANTITIES FY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 AND EQUIPMENT ACQUISITION COSTS/QUANTITIES FY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本书出售、求购地址：https://www.jiaokey.com/book/detail/40126027.html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关键词搜索：https://www.jiaokey.com/tag/WEAPON AND EQUIPMENT ACQUISITION COSTS/QUANTITIES FY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