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FUEL-RICH SOLID PROPELLANT BORON COMUSTION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FUEL-RICH SOLID PROPELLANT BORON COMUSTION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本书出售、求购地址：https://www.jiaokey.com/book/detail/40123738.html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关键词搜索：https://www.jiaokey.com/tag/FUEL-RICH SOLID PROPELLANT BORON COMUSTION.html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