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41ST ANNUAL SYMPOSIUM ON FREQUENCY CONTROL 1987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41ST ANNUAL SYMPOSIUM ON FREQUENCY CONTROL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本书出售、求购地址：https://www.jiaokey.com/book/detail/40123437.html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OF THE 41ST ANNUAL SYMPOSIUM ON FREQUENCY CONTROL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