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1987 IEEE INTERNATIONAL CONFERENCE ON ROBOTIC AND AUTOMATION  VOL.3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1987 IEEE INTERNATIONAL CONFERENCE ON ROBOTIC AND AUTOMATION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本书出售、求购地址：https://www.jiaokey.com/book/detail/40123415.html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1987 IEEE INTERNATIONAL CONFERENCE ON ROBOTIC AND AUTOMATION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