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AGRICULTURE MANAGEMENT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AGRICULTURE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本书出售、求购地址：https://www.jiaokey.com/book/detail/40119827.html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关键词搜索：https://www.jiaokey.com/tag/MODERN AGRICULTURE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