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HIGH-TEMPERATURE LOW-CYCLE FATIGUE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HIGH-TEMPERATURE LOW-CYCLE FATIGUE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本书出售、求购地址：https://www.jiaokey.com/book/detail/40116066.html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关键词搜索：https://www.jiaokey.com/tag/HIGH-TEMPERATURE LOW-CYCLE FATIGUE.html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