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 RECOGNITION TECHNIQUES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 RECOGNITION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本书出售、求购地址：https://www.jiaokey.com/book/detail/40111242.html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关键词搜索：https://www.jiaokey.com/tag/PATTERN RECOGNITION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